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0A" w:rsidRPr="00344F23" w:rsidRDefault="00F61C22" w:rsidP="00344F23">
      <w:pPr>
        <w:shd w:val="clear" w:color="auto" w:fill="FFFFFF"/>
        <w:spacing w:line="25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</w:rPr>
        <w:t>Ao</w:t>
      </w:r>
      <w:r w:rsidR="00E16403" w:rsidRPr="00263A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primeiro dia</w:t>
      </w:r>
      <w:r w:rsidR="00E16403" w:rsidRPr="00263A9D">
        <w:rPr>
          <w:rFonts w:ascii="Arial" w:hAnsi="Arial" w:cs="Arial"/>
        </w:rPr>
        <w:t xml:space="preserve"> do mês de </w:t>
      </w:r>
      <w:r w:rsidR="00836B07">
        <w:rPr>
          <w:rFonts w:ascii="Arial" w:hAnsi="Arial" w:cs="Arial"/>
        </w:rPr>
        <w:t>abril</w:t>
      </w:r>
      <w:r w:rsidR="00E16403" w:rsidRPr="00263A9D">
        <w:rPr>
          <w:rFonts w:ascii="Arial" w:hAnsi="Arial" w:cs="Arial"/>
        </w:rPr>
        <w:t xml:space="preserve"> de dois mil e vinte</w:t>
      </w:r>
      <w:r>
        <w:rPr>
          <w:rFonts w:ascii="Arial" w:hAnsi="Arial" w:cs="Arial"/>
        </w:rPr>
        <w:t xml:space="preserve"> e um, às 09</w:t>
      </w:r>
      <w:r w:rsidR="00263A9D" w:rsidRPr="00263A9D">
        <w:rPr>
          <w:rFonts w:ascii="Arial" w:hAnsi="Arial" w:cs="Arial"/>
        </w:rPr>
        <w:t>h</w:t>
      </w:r>
      <w:r w:rsidR="00E16403" w:rsidRPr="00263A9D">
        <w:rPr>
          <w:rFonts w:ascii="Arial" w:hAnsi="Arial" w:cs="Arial"/>
        </w:rPr>
        <w:t>, através da Sala Virtual &lt;</w:t>
      </w:r>
      <w:r w:rsidR="00171A8F" w:rsidRPr="00171A8F">
        <w:rPr>
          <w:rFonts w:ascii="Arial" w:hAnsi="Arial" w:cs="Arial"/>
          <w:shd w:val="clear" w:color="auto" w:fill="FFFFFF"/>
        </w:rPr>
        <w:t>https://meet.google.com/ukf-cnia-qwg</w:t>
      </w:r>
      <w:r w:rsidR="00E16403" w:rsidRPr="00263A9D">
        <w:rPr>
          <w:rFonts w:ascii="Arial" w:hAnsi="Arial" w:cs="Arial"/>
        </w:rPr>
        <w:t xml:space="preserve">&gt;, deu-se início à Reunião Ordinária do </w:t>
      </w:r>
      <w:r w:rsidR="00263A9D" w:rsidRPr="00263A9D">
        <w:rPr>
          <w:rFonts w:ascii="Arial" w:hAnsi="Arial" w:cs="Arial"/>
        </w:rPr>
        <w:t xml:space="preserve">Comitê </w:t>
      </w:r>
      <w:r w:rsidR="00171A8F">
        <w:rPr>
          <w:rFonts w:ascii="Arial" w:hAnsi="Arial" w:cs="Arial"/>
        </w:rPr>
        <w:t>de Comunicação e Transparência</w:t>
      </w:r>
      <w:r w:rsidR="00E16403" w:rsidRPr="00263A9D">
        <w:rPr>
          <w:rFonts w:ascii="Arial" w:hAnsi="Arial" w:cs="Arial"/>
        </w:rPr>
        <w:t xml:space="preserve"> sob a presidência da Prof.ª Dr.ª </w:t>
      </w:r>
      <w:r w:rsidR="00263A9D" w:rsidRPr="00263A9D">
        <w:rPr>
          <w:rFonts w:ascii="Arial" w:hAnsi="Arial" w:cs="Arial"/>
        </w:rPr>
        <w:t xml:space="preserve">Maíra </w:t>
      </w:r>
      <w:r w:rsidR="00996C58">
        <w:rPr>
          <w:rFonts w:ascii="Arial" w:hAnsi="Arial" w:cs="Arial"/>
        </w:rPr>
        <w:t xml:space="preserve">Carneiro </w:t>
      </w:r>
      <w:r w:rsidR="00263A9D" w:rsidRPr="00263A9D">
        <w:rPr>
          <w:rFonts w:ascii="Arial" w:hAnsi="Arial" w:cs="Arial"/>
        </w:rPr>
        <w:t>Bittencourt</w:t>
      </w:r>
      <w:r w:rsidR="00996C58">
        <w:rPr>
          <w:rFonts w:ascii="Arial" w:hAnsi="Arial" w:cs="Arial"/>
        </w:rPr>
        <w:t xml:space="preserve"> Maia</w:t>
      </w:r>
      <w:r w:rsidR="00E16403" w:rsidRPr="00263A9D">
        <w:rPr>
          <w:rFonts w:ascii="Arial" w:hAnsi="Arial" w:cs="Arial"/>
        </w:rPr>
        <w:t xml:space="preserve">, e contando com as </w:t>
      </w:r>
      <w:r w:rsidR="00E16403" w:rsidRPr="00263A9D">
        <w:rPr>
          <w:rFonts w:ascii="Arial" w:hAnsi="Arial" w:cs="Arial"/>
          <w:b/>
        </w:rPr>
        <w:t>presenças dos demais membros:</w:t>
      </w:r>
      <w:r w:rsidR="00996C58">
        <w:rPr>
          <w:rFonts w:ascii="Arial" w:hAnsi="Arial" w:cs="Arial"/>
          <w:color w:val="000000" w:themeColor="text1"/>
        </w:rPr>
        <w:t xml:space="preserve"> </w:t>
      </w:r>
      <w:r w:rsidR="009D7664">
        <w:rPr>
          <w:rFonts w:ascii="Arial" w:hAnsi="Arial" w:cs="Arial"/>
          <w:color w:val="000000" w:themeColor="text1"/>
        </w:rPr>
        <w:t>Luís</w:t>
      </w:r>
      <w:r w:rsidR="00836B07">
        <w:rPr>
          <w:rFonts w:ascii="Arial" w:hAnsi="Arial" w:cs="Arial"/>
          <w:color w:val="000000" w:themeColor="text1"/>
        </w:rPr>
        <w:t xml:space="preserve"> Américo Bonfim</w:t>
      </w:r>
      <w:r w:rsidR="00996C5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Jucilene </w:t>
      </w:r>
      <w:r w:rsidR="00CA0373">
        <w:rPr>
          <w:rFonts w:ascii="Arial" w:hAnsi="Arial" w:cs="Arial"/>
          <w:color w:val="000000" w:themeColor="text1"/>
        </w:rPr>
        <w:t xml:space="preserve">Alves Corrêa, </w:t>
      </w:r>
      <w:r>
        <w:rPr>
          <w:rFonts w:ascii="Arial" w:hAnsi="Arial" w:cs="Arial"/>
        </w:rPr>
        <w:t>Marcilio José de Souza Costa</w:t>
      </w:r>
      <w:r w:rsidR="00836B07">
        <w:rPr>
          <w:rFonts w:ascii="Arial" w:hAnsi="Arial" w:cs="Arial"/>
          <w:color w:val="000000" w:themeColor="text1"/>
        </w:rPr>
        <w:t>,</w:t>
      </w:r>
      <w:r w:rsidR="00836B0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Thais </w:t>
      </w:r>
      <w:proofErr w:type="spellStart"/>
      <w:r>
        <w:rPr>
          <w:rFonts w:ascii="Arial" w:hAnsi="Arial" w:cs="Arial"/>
          <w:color w:val="000000" w:themeColor="text1"/>
        </w:rPr>
        <w:t>Ettinger</w:t>
      </w:r>
      <w:proofErr w:type="spellEnd"/>
      <w:r>
        <w:rPr>
          <w:rFonts w:ascii="Arial" w:hAnsi="Arial" w:cs="Arial"/>
          <w:color w:val="000000" w:themeColor="text1"/>
        </w:rPr>
        <w:t xml:space="preserve"> Oliveira Salgado</w:t>
      </w:r>
      <w:r>
        <w:rPr>
          <w:rFonts w:ascii="Arial" w:hAnsi="Arial" w:cs="Arial"/>
          <w:color w:val="000000" w:themeColor="text1"/>
        </w:rPr>
        <w:t xml:space="preserve">, </w:t>
      </w:r>
      <w:r w:rsidR="00836B07">
        <w:rPr>
          <w:rFonts w:ascii="Arial" w:hAnsi="Arial" w:cs="Arial"/>
          <w:color w:val="000000" w:themeColor="text1"/>
        </w:rPr>
        <w:t>Marcos Cabral</w:t>
      </w:r>
      <w:r>
        <w:rPr>
          <w:rFonts w:ascii="Arial" w:hAnsi="Arial" w:cs="Arial"/>
          <w:color w:val="000000" w:themeColor="text1"/>
        </w:rPr>
        <w:t xml:space="preserve"> de Vasconcelos Barreto</w:t>
      </w:r>
      <w:r w:rsidR="00836B07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Marcos Antônio Araújo Cardoso</w:t>
      </w:r>
      <w:r w:rsidR="00836B07">
        <w:rPr>
          <w:rFonts w:ascii="Arial" w:hAnsi="Arial" w:cs="Arial"/>
          <w:color w:val="000000" w:themeColor="text1"/>
        </w:rPr>
        <w:t>,</w:t>
      </w:r>
      <w:r w:rsidR="00836B07">
        <w:rPr>
          <w:rFonts w:ascii="Arial" w:hAnsi="Arial" w:cs="Arial"/>
          <w:color w:val="000000" w:themeColor="text1"/>
        </w:rPr>
        <w:t xml:space="preserve"> </w:t>
      </w:r>
      <w:proofErr w:type="spellStart"/>
      <w:r w:rsidRPr="00C34B08">
        <w:rPr>
          <w:rFonts w:ascii="Arial" w:hAnsi="Arial" w:cs="Arial"/>
          <w:color w:val="000000" w:themeColor="text1"/>
        </w:rPr>
        <w:t>Messiluce</w:t>
      </w:r>
      <w:proofErr w:type="spellEnd"/>
      <w:r w:rsidRPr="00C34B08">
        <w:rPr>
          <w:rFonts w:ascii="Arial" w:hAnsi="Arial" w:cs="Arial"/>
          <w:color w:val="000000" w:themeColor="text1"/>
        </w:rPr>
        <w:t xml:space="preserve"> da Rocha Hansen</w:t>
      </w:r>
      <w:r>
        <w:rPr>
          <w:rFonts w:ascii="Arial" w:hAnsi="Arial" w:cs="Arial"/>
          <w:color w:val="000000" w:themeColor="text1"/>
        </w:rPr>
        <w:t>,</w:t>
      </w:r>
      <w:r w:rsidRPr="00C34B0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Alexsandra Menezes da Cunha Farias, </w:t>
      </w:r>
      <w:r>
        <w:rPr>
          <w:rFonts w:ascii="Arial" w:hAnsi="Arial" w:cs="Arial"/>
          <w:color w:val="000000" w:themeColor="text1"/>
        </w:rPr>
        <w:t>Romário Carlos Vieira da Silva</w:t>
      </w:r>
      <w:r w:rsidR="00263A9D">
        <w:rPr>
          <w:rFonts w:ascii="Arial" w:hAnsi="Arial" w:cs="Arial"/>
          <w:color w:val="000000" w:themeColor="text1"/>
        </w:rPr>
        <w:t>.</w:t>
      </w:r>
      <w:r w:rsidR="00263A9D">
        <w:rPr>
          <w:rFonts w:ascii="Arial" w:hAnsi="Arial" w:cs="Arial"/>
          <w:color w:val="000000" w:themeColor="text1"/>
        </w:rPr>
        <w:t xml:space="preserve"> </w:t>
      </w:r>
      <w:r w:rsidR="00E16403" w:rsidRPr="00263A9D">
        <w:rPr>
          <w:rFonts w:ascii="Arial" w:hAnsi="Arial" w:cs="Arial"/>
        </w:rPr>
        <w:t>Havendo quórum legal, a presidente declarou ab</w:t>
      </w:r>
      <w:r w:rsidR="009D4BCD">
        <w:rPr>
          <w:rFonts w:ascii="Arial" w:hAnsi="Arial" w:cs="Arial"/>
        </w:rPr>
        <w:t>erta a reunião, que seguiu com a</w:t>
      </w:r>
      <w:r w:rsidR="00E16403" w:rsidRPr="00263A9D">
        <w:rPr>
          <w:rFonts w:ascii="Arial" w:hAnsi="Arial" w:cs="Arial"/>
        </w:rPr>
        <w:t xml:space="preserve"> pauta: </w:t>
      </w:r>
      <w:r w:rsidR="00E16403" w:rsidRPr="00263A9D">
        <w:rPr>
          <w:rFonts w:ascii="Arial" w:hAnsi="Arial" w:cs="Arial"/>
          <w:b/>
        </w:rPr>
        <w:t xml:space="preserve">1) </w:t>
      </w:r>
      <w:r>
        <w:rPr>
          <w:rFonts w:ascii="Arial" w:hAnsi="Arial" w:cs="Arial"/>
          <w:b/>
        </w:rPr>
        <w:t xml:space="preserve">Informes. </w:t>
      </w:r>
      <w:r w:rsidR="00CE725C" w:rsidRPr="000D037E">
        <w:rPr>
          <w:rFonts w:ascii="Arial" w:hAnsi="Arial" w:cs="Arial"/>
          <w:color w:val="222222"/>
          <w:shd w:val="clear" w:color="auto" w:fill="FFFFFF"/>
        </w:rPr>
        <w:t>Profa. M</w:t>
      </w:r>
      <w:r w:rsidR="00CE725C">
        <w:rPr>
          <w:rFonts w:ascii="Arial" w:hAnsi="Arial" w:cs="Arial"/>
          <w:color w:val="222222"/>
          <w:shd w:val="clear" w:color="auto" w:fill="FFFFFF"/>
        </w:rPr>
        <w:t>aí</w:t>
      </w:r>
      <w:r w:rsidR="00CE725C" w:rsidRPr="000D037E">
        <w:rPr>
          <w:rFonts w:ascii="Arial" w:hAnsi="Arial" w:cs="Arial"/>
          <w:color w:val="222222"/>
          <w:shd w:val="clear" w:color="auto" w:fill="FFFFFF"/>
        </w:rPr>
        <w:t xml:space="preserve">ra Bittencourt informou </w:t>
      </w:r>
      <w:r w:rsidR="00CE725C">
        <w:rPr>
          <w:rFonts w:ascii="Arial" w:hAnsi="Arial" w:cs="Arial"/>
          <w:color w:val="222222"/>
          <w:shd w:val="clear" w:color="auto" w:fill="FFFFFF"/>
        </w:rPr>
        <w:t xml:space="preserve">que pequenos ajustes foram realizados no documento da Política de Comunicação, e que o mesmo será encaminhado ao Comitê de Governança Institucional para aprovação ou possíveis novas correções. </w:t>
      </w:r>
      <w:r>
        <w:rPr>
          <w:rFonts w:ascii="Arial" w:hAnsi="Arial" w:cs="Arial"/>
          <w:b/>
        </w:rPr>
        <w:t xml:space="preserve">2) Carta de Serviços. </w:t>
      </w:r>
      <w:r w:rsidR="00CE725C" w:rsidRPr="00CE725C">
        <w:rPr>
          <w:rFonts w:ascii="Arial" w:hAnsi="Arial" w:cs="Arial"/>
        </w:rPr>
        <w:t>Prof. Marcos Cabral informou que a CGU está introduzindo uma ferramenta de governança intitulada Conselho de Usuários de Serviços Públicos</w:t>
      </w:r>
      <w:r w:rsidR="003C1674">
        <w:rPr>
          <w:rFonts w:ascii="Arial" w:hAnsi="Arial" w:cs="Arial"/>
        </w:rPr>
        <w:t xml:space="preserve"> na plataforma de Ouvidoria da União</w:t>
      </w:r>
      <w:r w:rsidR="00CE725C" w:rsidRPr="00CE725C">
        <w:rPr>
          <w:rFonts w:ascii="Arial" w:hAnsi="Arial" w:cs="Arial"/>
        </w:rPr>
        <w:t>, e todas as instituições federais precisam implementar.</w:t>
      </w:r>
      <w:r w:rsidR="00CE725C">
        <w:rPr>
          <w:rFonts w:ascii="Arial" w:hAnsi="Arial" w:cs="Arial"/>
        </w:rPr>
        <w:t xml:space="preserve"> Ele salientou a necessidade de atualização da Carta de serviços da UFS até agosto do vigente ano</w:t>
      </w:r>
      <w:r w:rsidR="003C1674">
        <w:rPr>
          <w:rFonts w:ascii="Arial" w:hAnsi="Arial" w:cs="Arial"/>
        </w:rPr>
        <w:t>, e apresentou o modelo atual mais objetivo</w:t>
      </w:r>
      <w:r w:rsidR="00CE725C">
        <w:rPr>
          <w:rFonts w:ascii="Arial" w:hAnsi="Arial" w:cs="Arial"/>
        </w:rPr>
        <w:t xml:space="preserve">. Profa. Alexsandra </w:t>
      </w:r>
      <w:r w:rsidR="003C1674">
        <w:rPr>
          <w:rFonts w:ascii="Arial" w:hAnsi="Arial" w:cs="Arial"/>
        </w:rPr>
        <w:t xml:space="preserve">Farias </w:t>
      </w:r>
      <w:r w:rsidR="00CE725C">
        <w:rPr>
          <w:rFonts w:ascii="Arial" w:hAnsi="Arial" w:cs="Arial"/>
        </w:rPr>
        <w:t>explicou que a Carta de serviços representa uma avaliação dos serviços prestados pela nossa instituição.</w:t>
      </w:r>
      <w:r w:rsidR="003C1674">
        <w:rPr>
          <w:rFonts w:ascii="Arial" w:hAnsi="Arial" w:cs="Arial"/>
        </w:rPr>
        <w:t xml:space="preserve"> </w:t>
      </w:r>
      <w:r w:rsidR="00E950DF">
        <w:rPr>
          <w:rFonts w:ascii="Arial" w:hAnsi="Arial" w:cs="Arial"/>
        </w:rPr>
        <w:t xml:space="preserve">Ela salientou que não há obrigatoriedade do que incluir. E que a demanda deverá ser realizada de maneira paulatina, visto que os serviços prestados são extensos, e ir sofisticando aos poucos. </w:t>
      </w:r>
      <w:r w:rsidR="003C1674">
        <w:rPr>
          <w:rFonts w:ascii="Arial" w:hAnsi="Arial" w:cs="Arial"/>
        </w:rPr>
        <w:t>Foram analisados as Cartas de Serviços de outras instituições como UFF, UFAL, UFRN, para servir de ponto de referência.</w:t>
      </w:r>
      <w:r w:rsidR="00CE725C">
        <w:rPr>
          <w:rFonts w:ascii="Arial" w:hAnsi="Arial" w:cs="Arial"/>
          <w:b/>
        </w:rPr>
        <w:t xml:space="preserve"> </w:t>
      </w:r>
      <w:r w:rsidR="00E950DF" w:rsidRPr="00D926A2">
        <w:rPr>
          <w:rFonts w:ascii="Arial" w:hAnsi="Arial" w:cs="Arial"/>
          <w:color w:val="222222"/>
          <w:u w:val="single"/>
          <w:shd w:val="clear" w:color="auto" w:fill="FFFFFF"/>
        </w:rPr>
        <w:t>A sugestão dos presentes foi fazer uma análise no material encaminhado da PROGEP</w:t>
      </w:r>
      <w:r w:rsidR="00E950DF">
        <w:rPr>
          <w:rFonts w:ascii="Arial" w:hAnsi="Arial" w:cs="Arial"/>
          <w:color w:val="222222"/>
          <w:u w:val="single"/>
          <w:shd w:val="clear" w:color="auto" w:fill="FFFFFF"/>
        </w:rPr>
        <w:t>,</w:t>
      </w:r>
      <w:r w:rsidR="00E950DF" w:rsidRPr="00D926A2">
        <w:rPr>
          <w:rFonts w:ascii="Arial" w:hAnsi="Arial" w:cs="Arial"/>
          <w:color w:val="222222"/>
          <w:u w:val="single"/>
          <w:shd w:val="clear" w:color="auto" w:fill="FFFFFF"/>
        </w:rPr>
        <w:t xml:space="preserve"> levando em consideração o que a CGU solicita e </w:t>
      </w:r>
      <w:r w:rsidR="00E950DF">
        <w:rPr>
          <w:rFonts w:ascii="Arial" w:hAnsi="Arial" w:cs="Arial"/>
          <w:color w:val="222222"/>
          <w:u w:val="single"/>
          <w:shd w:val="clear" w:color="auto" w:fill="FFFFFF"/>
        </w:rPr>
        <w:t xml:space="preserve">sites </w:t>
      </w:r>
      <w:r w:rsidR="00E950DF" w:rsidRPr="00D926A2">
        <w:rPr>
          <w:rFonts w:ascii="Arial" w:hAnsi="Arial" w:cs="Arial"/>
          <w:color w:val="222222"/>
          <w:u w:val="single"/>
          <w:shd w:val="clear" w:color="auto" w:fill="FFFFFF"/>
        </w:rPr>
        <w:t xml:space="preserve">modelos </w:t>
      </w:r>
      <w:r w:rsidR="00E950DF">
        <w:rPr>
          <w:rFonts w:ascii="Arial" w:hAnsi="Arial" w:cs="Arial"/>
          <w:color w:val="222222"/>
          <w:u w:val="single"/>
          <w:shd w:val="clear" w:color="auto" w:fill="FFFFFF"/>
        </w:rPr>
        <w:t xml:space="preserve">e definir numa próxima reunião </w:t>
      </w:r>
      <w:r w:rsidR="00E950DF">
        <w:rPr>
          <w:rFonts w:ascii="Arial" w:hAnsi="Arial" w:cs="Arial"/>
          <w:color w:val="222222"/>
          <w:u w:val="single"/>
          <w:shd w:val="clear" w:color="auto" w:fill="FFFFFF"/>
        </w:rPr>
        <w:t>quais informações e serviços devem ser inseridos</w:t>
      </w:r>
      <w:r w:rsidR="00E950DF">
        <w:rPr>
          <w:rFonts w:ascii="Arial" w:hAnsi="Arial" w:cs="Arial"/>
          <w:color w:val="222222"/>
          <w:u w:val="single"/>
          <w:shd w:val="clear" w:color="auto" w:fill="FFFFFF"/>
        </w:rPr>
        <w:t xml:space="preserve"> na plataforma</w:t>
      </w:r>
      <w:r w:rsidR="00E950DF">
        <w:rPr>
          <w:rFonts w:ascii="Arial" w:hAnsi="Arial" w:cs="Arial"/>
          <w:color w:val="222222"/>
          <w:u w:val="single"/>
          <w:shd w:val="clear" w:color="auto" w:fill="FFFFFF"/>
        </w:rPr>
        <w:t xml:space="preserve"> e o layout </w:t>
      </w:r>
      <w:bookmarkStart w:id="0" w:name="_GoBack"/>
      <w:bookmarkEnd w:id="0"/>
      <w:r w:rsidR="00E950DF">
        <w:rPr>
          <w:rFonts w:ascii="Arial" w:hAnsi="Arial" w:cs="Arial"/>
          <w:color w:val="222222"/>
          <w:u w:val="single"/>
          <w:shd w:val="clear" w:color="auto" w:fill="FFFFFF"/>
        </w:rPr>
        <w:t>de apresentação</w:t>
      </w:r>
      <w:r w:rsidR="00E950DF">
        <w:rPr>
          <w:rFonts w:ascii="Arial" w:hAnsi="Arial" w:cs="Arial"/>
          <w:color w:val="222222"/>
          <w:shd w:val="clear" w:color="auto" w:fill="FFFFFF"/>
        </w:rPr>
        <w:t xml:space="preserve">.  </w:t>
      </w:r>
      <w:r>
        <w:rPr>
          <w:rFonts w:ascii="Arial" w:hAnsi="Arial" w:cs="Arial"/>
          <w:b/>
        </w:rPr>
        <w:t xml:space="preserve">3)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Espaço de transparência no novo Portal UFS. </w:t>
      </w:r>
      <w:r w:rsidR="00D926A2" w:rsidRPr="000D037E">
        <w:rPr>
          <w:rFonts w:ascii="Arial" w:hAnsi="Arial" w:cs="Arial"/>
          <w:color w:val="222222"/>
          <w:shd w:val="clear" w:color="auto" w:fill="FFFFFF"/>
        </w:rPr>
        <w:t>Profa. M</w:t>
      </w:r>
      <w:r w:rsidR="00D926A2">
        <w:rPr>
          <w:rFonts w:ascii="Arial" w:hAnsi="Arial" w:cs="Arial"/>
          <w:color w:val="222222"/>
          <w:shd w:val="clear" w:color="auto" w:fill="FFFFFF"/>
        </w:rPr>
        <w:t>aí</w:t>
      </w:r>
      <w:r w:rsidR="00D926A2" w:rsidRPr="000D037E">
        <w:rPr>
          <w:rFonts w:ascii="Arial" w:hAnsi="Arial" w:cs="Arial"/>
          <w:color w:val="222222"/>
          <w:shd w:val="clear" w:color="auto" w:fill="FFFFFF"/>
        </w:rPr>
        <w:t>ra Bittencourt informou a todos que o novo portal da UFS está sendo construído. Ela apresentou o novo layout d</w:t>
      </w:r>
      <w:r w:rsidR="00D926A2">
        <w:rPr>
          <w:rFonts w:ascii="Arial" w:hAnsi="Arial" w:cs="Arial"/>
          <w:color w:val="222222"/>
          <w:shd w:val="clear" w:color="auto" w:fill="FFFFFF"/>
        </w:rPr>
        <w:t>o</w:t>
      </w:r>
      <w:r w:rsidR="00D926A2" w:rsidRPr="000D037E">
        <w:rPr>
          <w:rFonts w:ascii="Arial" w:hAnsi="Arial" w:cs="Arial"/>
          <w:color w:val="222222"/>
          <w:shd w:val="clear" w:color="auto" w:fill="FFFFFF"/>
        </w:rPr>
        <w:t xml:space="preserve"> Portal nas versões mobile e computador</w:t>
      </w:r>
      <w:r w:rsidR="00D926A2">
        <w:rPr>
          <w:rFonts w:ascii="Arial" w:hAnsi="Arial" w:cs="Arial"/>
          <w:color w:val="222222"/>
          <w:shd w:val="clear" w:color="auto" w:fill="FFFFFF"/>
        </w:rPr>
        <w:t>, e salientou que o projeto prevê a migração do antigo (vigente no momento) para o novo</w:t>
      </w:r>
      <w:r w:rsidR="00D926A2" w:rsidRPr="000D037E">
        <w:rPr>
          <w:rFonts w:ascii="Arial" w:hAnsi="Arial" w:cs="Arial"/>
          <w:color w:val="222222"/>
          <w:shd w:val="clear" w:color="auto" w:fill="FFFFFF"/>
        </w:rPr>
        <w:t>.</w:t>
      </w:r>
      <w:r w:rsidR="00D926A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926A2">
        <w:rPr>
          <w:rFonts w:ascii="Arial" w:hAnsi="Arial" w:cs="Arial"/>
          <w:color w:val="222222"/>
          <w:shd w:val="clear" w:color="auto" w:fill="FFFFFF"/>
        </w:rPr>
        <w:t xml:space="preserve">O novo Portal prevê um espaço dedicado à transparência da UFS, sendo necessário debater o que deve ser incluído nesse espaço. Profa. Thais </w:t>
      </w:r>
      <w:proofErr w:type="spellStart"/>
      <w:r w:rsidR="00D926A2">
        <w:rPr>
          <w:rFonts w:ascii="Arial" w:hAnsi="Arial" w:cs="Arial"/>
          <w:color w:val="222222"/>
          <w:shd w:val="clear" w:color="auto" w:fill="FFFFFF"/>
        </w:rPr>
        <w:t>Ettinger</w:t>
      </w:r>
      <w:proofErr w:type="spellEnd"/>
      <w:r w:rsidR="00D926A2">
        <w:rPr>
          <w:rFonts w:ascii="Arial" w:hAnsi="Arial" w:cs="Arial"/>
          <w:color w:val="222222"/>
          <w:shd w:val="clear" w:color="auto" w:fill="FFFFFF"/>
        </w:rPr>
        <w:t xml:space="preserve"> ressaltou que acha pertinente a Lei Geral de Proteção de Dados está em destaque nessa nova versão do Portal. O novo projeto prevê um site clicável como a exemplo da UFF</w:t>
      </w:r>
      <w:r w:rsidR="00D926A2">
        <w:rPr>
          <w:rFonts w:ascii="Arial" w:hAnsi="Arial" w:cs="Arial"/>
          <w:color w:val="222222"/>
          <w:shd w:val="clear" w:color="auto" w:fill="FFFFFF"/>
        </w:rPr>
        <w:t>.</w:t>
      </w:r>
      <w:r w:rsidR="00D926A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hd w:val="clear" w:color="auto" w:fill="FFFFFF"/>
        </w:rPr>
        <w:t>4) Agenda das reuniões</w:t>
      </w:r>
      <w:r w:rsidR="00245E5E">
        <w:rPr>
          <w:rFonts w:ascii="Arial" w:hAnsi="Arial" w:cs="Arial"/>
          <w:b/>
        </w:rPr>
        <w:t xml:space="preserve">. </w:t>
      </w:r>
      <w:r w:rsidR="00CF5E52" w:rsidRPr="00CF5E52">
        <w:rPr>
          <w:rFonts w:ascii="Arial" w:hAnsi="Arial" w:cs="Arial"/>
        </w:rPr>
        <w:t>Profa. M</w:t>
      </w:r>
      <w:r w:rsidR="00D83412">
        <w:rPr>
          <w:rFonts w:ascii="Arial" w:hAnsi="Arial" w:cs="Arial"/>
        </w:rPr>
        <w:t>aí</w:t>
      </w:r>
      <w:r w:rsidR="00CF5E52" w:rsidRPr="00CF5E52">
        <w:rPr>
          <w:rFonts w:ascii="Arial" w:hAnsi="Arial" w:cs="Arial"/>
        </w:rPr>
        <w:t xml:space="preserve">ra Bittencourt </w:t>
      </w:r>
      <w:r w:rsidR="00AB0D38">
        <w:rPr>
          <w:rFonts w:ascii="Arial" w:hAnsi="Arial" w:cs="Arial"/>
        </w:rPr>
        <w:t>compartilhou</w:t>
      </w:r>
      <w:r w:rsidR="00527B8A" w:rsidRPr="00527B8A">
        <w:rPr>
          <w:rFonts w:ascii="Arial" w:hAnsi="Arial" w:cs="Arial"/>
          <w:color w:val="222222"/>
        </w:rPr>
        <w:t xml:space="preserve"> </w:t>
      </w:r>
      <w:r w:rsidR="00527B8A">
        <w:rPr>
          <w:rFonts w:ascii="Arial" w:hAnsi="Arial" w:cs="Arial"/>
          <w:color w:val="222222"/>
        </w:rPr>
        <w:t>com</w:t>
      </w:r>
      <w:r w:rsidR="00527B8A">
        <w:rPr>
          <w:rFonts w:ascii="Arial" w:hAnsi="Arial" w:cs="Arial"/>
          <w:color w:val="222222"/>
        </w:rPr>
        <w:t xml:space="preserve"> todos as datas previstas para próximas reuniões ordinárias para o ano vigente. Conforme dia da semana pré-estabelecido em reuniões anteriores e havendo alternância semanal com as reuniões ordinárias do Comitê </w:t>
      </w:r>
      <w:r w:rsidR="00527B8A">
        <w:rPr>
          <w:rFonts w:ascii="Arial" w:hAnsi="Arial" w:cs="Arial"/>
          <w:color w:val="222222"/>
        </w:rPr>
        <w:t>Gestor</w:t>
      </w:r>
      <w:r w:rsidR="00527B8A">
        <w:rPr>
          <w:rFonts w:ascii="Arial" w:hAnsi="Arial" w:cs="Arial"/>
          <w:color w:val="222222"/>
        </w:rPr>
        <w:t xml:space="preserve">. </w:t>
      </w:r>
      <w:r w:rsidR="00527B8A" w:rsidRPr="000D037E">
        <w:rPr>
          <w:rFonts w:ascii="Arial" w:hAnsi="Arial" w:cs="Arial"/>
          <w:color w:val="222222"/>
          <w:u w:val="single"/>
        </w:rPr>
        <w:t>Datas aprovadas por todos.</w:t>
      </w:r>
      <w:r w:rsidR="007A4CE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5</w:t>
      </w:r>
      <w:r w:rsidR="00E16403" w:rsidRPr="00263A9D">
        <w:rPr>
          <w:rFonts w:ascii="Arial" w:hAnsi="Arial" w:cs="Arial"/>
          <w:b/>
        </w:rPr>
        <w:t xml:space="preserve">) </w:t>
      </w:r>
      <w:r w:rsidR="00177B9D" w:rsidRPr="00177B9D">
        <w:rPr>
          <w:rFonts w:ascii="Arial" w:hAnsi="Arial" w:cs="Arial"/>
          <w:b/>
          <w:color w:val="000000" w:themeColor="text1"/>
        </w:rPr>
        <w:t>O que ocorrer</w:t>
      </w:r>
      <w:r w:rsidR="003D2FAB">
        <w:rPr>
          <w:rFonts w:ascii="Arial" w:hAnsi="Arial" w:cs="Arial"/>
          <w:color w:val="000000" w:themeColor="text1"/>
        </w:rPr>
        <w:t>.</w:t>
      </w:r>
      <w:r w:rsidR="00177B9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Thais </w:t>
      </w:r>
      <w:proofErr w:type="spellStart"/>
      <w:r>
        <w:rPr>
          <w:rFonts w:ascii="Arial" w:hAnsi="Arial" w:cs="Arial"/>
          <w:color w:val="000000" w:themeColor="text1"/>
        </w:rPr>
        <w:t>Ettinger</w:t>
      </w:r>
      <w:proofErr w:type="spellEnd"/>
      <w:r>
        <w:rPr>
          <w:rFonts w:ascii="Arial" w:hAnsi="Arial" w:cs="Arial"/>
          <w:color w:val="000000" w:themeColor="text1"/>
        </w:rPr>
        <w:t xml:space="preserve"> propôs melhorar o relacionamento entre a PROGE a CPPD principalmente no que é divulgado no site da instituição. Maíra Bittencourt sugeriu a criação, antes da implementação do novo Portal, de um Manual especifico do que cabe ser inserido no Portal pelos setores da UFS.</w:t>
      </w:r>
      <w:r w:rsidR="00240C34">
        <w:rPr>
          <w:rFonts w:ascii="Arial" w:hAnsi="Arial" w:cs="Arial"/>
        </w:rPr>
        <w:t xml:space="preserve"> </w:t>
      </w:r>
      <w:r w:rsidR="00240C34" w:rsidRPr="00344F23">
        <w:rPr>
          <w:rFonts w:ascii="Arial" w:hAnsi="Arial" w:cs="Arial"/>
        </w:rPr>
        <w:t xml:space="preserve">Nada mais havendo a tratar a presidente encerrou a reunião. </w:t>
      </w:r>
      <w:r w:rsidR="00E16403" w:rsidRPr="00344F23">
        <w:rPr>
          <w:rFonts w:ascii="Arial" w:hAnsi="Arial" w:cs="Arial"/>
        </w:rPr>
        <w:t xml:space="preserve">Eu, Nayara Rocha da Silva, </w:t>
      </w:r>
      <w:r w:rsidR="00996C58" w:rsidRPr="00344F23">
        <w:rPr>
          <w:rFonts w:ascii="Arial" w:hAnsi="Arial" w:cs="Arial"/>
        </w:rPr>
        <w:t>Auxiliar Administrativo/DECAV</w:t>
      </w:r>
      <w:r w:rsidR="00E16403" w:rsidRPr="00344F23">
        <w:rPr>
          <w:rFonts w:ascii="Arial" w:hAnsi="Arial" w:cs="Arial"/>
        </w:rPr>
        <w:t xml:space="preserve">/UFS, lavrei a ata que, após lida e aprovada, será assinada por todos os </w:t>
      </w:r>
      <w:r w:rsidR="00996C58" w:rsidRPr="00344F23">
        <w:rPr>
          <w:rFonts w:ascii="Arial" w:hAnsi="Arial" w:cs="Arial"/>
        </w:rPr>
        <w:t>presentes à reunião</w:t>
      </w:r>
      <w:r w:rsidR="00E16403" w:rsidRPr="00344F23">
        <w:rPr>
          <w:rFonts w:ascii="Arial" w:hAnsi="Arial" w:cs="Arial"/>
        </w:rPr>
        <w:t>.</w:t>
      </w:r>
    </w:p>
    <w:sectPr w:rsidR="00B40D0A" w:rsidRPr="00344F23">
      <w:headerReference w:type="default" r:id="rId7"/>
      <w:pgSz w:w="12240" w:h="15840"/>
      <w:pgMar w:top="1701" w:right="1134" w:bottom="1134" w:left="1701" w:header="567" w:footer="0" w:gutter="0"/>
      <w:lnNumType w:countBy="1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48" w:rsidRDefault="00075D48">
      <w:r>
        <w:separator/>
      </w:r>
    </w:p>
  </w:endnote>
  <w:endnote w:type="continuationSeparator" w:id="0">
    <w:p w:rsidR="00075D48" w:rsidRDefault="0007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48" w:rsidRDefault="00075D48">
      <w:r>
        <w:separator/>
      </w:r>
    </w:p>
  </w:footnote>
  <w:footnote w:type="continuationSeparator" w:id="0">
    <w:p w:rsidR="00075D48" w:rsidRDefault="0007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0" w:type="dxa"/>
      <w:tblBorders>
        <w:top w:val="double" w:sz="12" w:space="0" w:color="00000A"/>
        <w:bottom w:val="double" w:sz="12" w:space="0" w:color="00000A"/>
        <w:insideH w:val="double" w:sz="12" w:space="0" w:color="00000A"/>
      </w:tblBorders>
      <w:tblCellMar>
        <w:left w:w="115" w:type="dxa"/>
        <w:right w:w="70" w:type="dxa"/>
      </w:tblCellMar>
      <w:tblLook w:val="0000" w:firstRow="0" w:lastRow="0" w:firstColumn="0" w:lastColumn="0" w:noHBand="0" w:noVBand="0"/>
    </w:tblPr>
    <w:tblGrid>
      <w:gridCol w:w="1645"/>
      <w:gridCol w:w="7845"/>
    </w:tblGrid>
    <w:tr w:rsidR="00E16403" w:rsidTr="00F25C4D">
      <w:trPr>
        <w:cantSplit/>
        <w:trHeight w:val="1354"/>
      </w:trPr>
      <w:tc>
        <w:tcPr>
          <w:tcW w:w="1645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Default="00F25C4D" w:rsidP="00F25C4D">
          <w:pPr>
            <w:pStyle w:val="SemEspaamen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anchor distT="0" distB="0" distL="114300" distR="114300" simplePos="0" relativeHeight="4" behindDoc="1" locked="0" layoutInCell="1" allowOverlap="1" wp14:anchorId="783807E0" wp14:editId="18932379">
                <wp:simplePos x="0" y="0"/>
                <wp:positionH relativeFrom="column">
                  <wp:posOffset>575310</wp:posOffset>
                </wp:positionH>
                <wp:positionV relativeFrom="paragraph">
                  <wp:posOffset>-56515</wp:posOffset>
                </wp:positionV>
                <wp:extent cx="438150" cy="721995"/>
                <wp:effectExtent l="0" t="0" r="0" b="1905"/>
                <wp:wrapNone/>
                <wp:docPr id="1" name="Imagem 1" descr="C:\Users\pc\AppData\Local\Temp\Rar$DRa0.186\VERSÕES_COLORIDAS_MEIOS_TONS\50_ufs_vertical_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pc\AppData\Local\Temp\Rar$DRa0.186\VERSÕES_COLORIDAS_MEIOS_TONS\50_ufs_vertical_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59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16403" w:rsidRDefault="00E16403" w:rsidP="00F25C4D">
          <w:pPr>
            <w:pStyle w:val="SemEspaamento"/>
            <w:jc w:val="center"/>
            <w:rPr>
              <w:rFonts w:ascii="Arial" w:hAnsi="Arial" w:cs="Arial"/>
              <w:sz w:val="21"/>
              <w:szCs w:val="21"/>
            </w:rPr>
          </w:pPr>
        </w:p>
      </w:tc>
      <w:tc>
        <w:tcPr>
          <w:tcW w:w="7844" w:type="dxa"/>
          <w:tcBorders>
            <w:top w:val="double" w:sz="12" w:space="0" w:color="00000A"/>
            <w:bottom w:val="double" w:sz="12" w:space="0" w:color="00000A"/>
          </w:tcBorders>
          <w:shd w:val="clear" w:color="auto" w:fill="auto"/>
          <w:vAlign w:val="center"/>
        </w:tcPr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SERVIÇO PÚBLICO FEDERAL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MINISTÉRIO DA EDUCAÇÃO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UNIVERSIDADE FEDERAL DE SERGIPE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GABINETE DO REITOR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DIRETORIA DE EDITORAÇÃO, COMUNICAÇÃO</w:t>
          </w:r>
        </w:p>
        <w:p w:rsidR="00E16403" w:rsidRPr="00CF65A2" w:rsidRDefault="00E16403" w:rsidP="00F25C4D">
          <w:pPr>
            <w:pStyle w:val="SemEspaamento"/>
            <w:ind w:left="-209" w:right="1347"/>
            <w:jc w:val="center"/>
            <w:rPr>
              <w:rStyle w:val="Forte"/>
              <w:rFonts w:ascii="Arial" w:hAnsi="Arial" w:cs="Arial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color w:val="000000" w:themeColor="text1"/>
              <w:sz w:val="20"/>
              <w:szCs w:val="20"/>
              <w:shd w:val="clear" w:color="auto" w:fill="FFFFFF"/>
            </w:rPr>
            <w:t>E PRODUÇÃO AUDIOVISUAL</w:t>
          </w:r>
        </w:p>
        <w:p w:rsidR="00E16403" w:rsidRPr="00CF65A2" w:rsidRDefault="00E16403" w:rsidP="00F25C4D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</w:pPr>
          <w:r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Ata da Reunião Ordinária do Comitê 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de Comunicação e Transparência</w:t>
          </w:r>
        </w:p>
        <w:p w:rsidR="00E16403" w:rsidRPr="00CF65A2" w:rsidRDefault="00F61C22" w:rsidP="00AB0D38">
          <w:pPr>
            <w:pStyle w:val="SemEspaamento"/>
            <w:ind w:left="-209" w:right="1347" w:firstLine="119"/>
            <w:jc w:val="center"/>
            <w:rPr>
              <w:rStyle w:val="Forte"/>
              <w:rFonts w:ascii="Arial" w:hAnsi="Arial" w:cs="Arial"/>
              <w:color w:val="000000" w:themeColor="text1"/>
              <w:shd w:val="clear" w:color="auto" w:fill="FFFFFF"/>
            </w:rPr>
          </w:pP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realizada em 01</w:t>
          </w:r>
          <w:r w:rsidR="00171A8F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</w:t>
          </w:r>
          <w:r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junho</w:t>
          </w:r>
          <w:r w:rsidR="00AB0D38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 xml:space="preserve"> de 2021, às 09</w:t>
          </w:r>
          <w:r w:rsidR="00E16403" w:rsidRPr="00CF65A2">
            <w:rPr>
              <w:rStyle w:val="Forte"/>
              <w:rFonts w:ascii="Arial" w:hAnsi="Arial" w:cs="Arial"/>
              <w:b w:val="0"/>
              <w:color w:val="000000" w:themeColor="text1"/>
              <w:sz w:val="20"/>
              <w:szCs w:val="20"/>
              <w:shd w:val="clear" w:color="auto" w:fill="FFFFFF"/>
            </w:rPr>
            <w:t>h.</w:t>
          </w:r>
        </w:p>
      </w:tc>
    </w:tr>
  </w:tbl>
  <w:p w:rsidR="00E16403" w:rsidRDefault="00E1640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57"/>
    <w:rsid w:val="000030A5"/>
    <w:rsid w:val="000460EA"/>
    <w:rsid w:val="00075D48"/>
    <w:rsid w:val="000A5546"/>
    <w:rsid w:val="00160C54"/>
    <w:rsid w:val="00171A8F"/>
    <w:rsid w:val="001746C7"/>
    <w:rsid w:val="00177B9D"/>
    <w:rsid w:val="00190A67"/>
    <w:rsid w:val="001A5DA3"/>
    <w:rsid w:val="00240C34"/>
    <w:rsid w:val="00242357"/>
    <w:rsid w:val="00245E5E"/>
    <w:rsid w:val="00263A9D"/>
    <w:rsid w:val="00270B1B"/>
    <w:rsid w:val="002713DF"/>
    <w:rsid w:val="002A6743"/>
    <w:rsid w:val="002C336D"/>
    <w:rsid w:val="002D5838"/>
    <w:rsid w:val="00300E03"/>
    <w:rsid w:val="00305C13"/>
    <w:rsid w:val="00326D1E"/>
    <w:rsid w:val="00344F23"/>
    <w:rsid w:val="003C1674"/>
    <w:rsid w:val="003D2FAB"/>
    <w:rsid w:val="003D37A3"/>
    <w:rsid w:val="003E0593"/>
    <w:rsid w:val="004E1E0D"/>
    <w:rsid w:val="00522E52"/>
    <w:rsid w:val="00527B8A"/>
    <w:rsid w:val="00556F9C"/>
    <w:rsid w:val="00561DDC"/>
    <w:rsid w:val="00607BDA"/>
    <w:rsid w:val="006105A6"/>
    <w:rsid w:val="00662183"/>
    <w:rsid w:val="0070120D"/>
    <w:rsid w:val="00731068"/>
    <w:rsid w:val="00751C14"/>
    <w:rsid w:val="007529FC"/>
    <w:rsid w:val="0075371C"/>
    <w:rsid w:val="00757C4E"/>
    <w:rsid w:val="00764473"/>
    <w:rsid w:val="00781214"/>
    <w:rsid w:val="007A04BA"/>
    <w:rsid w:val="007A4CEE"/>
    <w:rsid w:val="007B04CB"/>
    <w:rsid w:val="00803129"/>
    <w:rsid w:val="00836B07"/>
    <w:rsid w:val="008F74D9"/>
    <w:rsid w:val="00934F51"/>
    <w:rsid w:val="00950D06"/>
    <w:rsid w:val="00996C58"/>
    <w:rsid w:val="009D4BCD"/>
    <w:rsid w:val="009D7664"/>
    <w:rsid w:val="00A02F3A"/>
    <w:rsid w:val="00AB0D38"/>
    <w:rsid w:val="00B40D0A"/>
    <w:rsid w:val="00B72A6E"/>
    <w:rsid w:val="00B74E73"/>
    <w:rsid w:val="00BD2266"/>
    <w:rsid w:val="00BF4902"/>
    <w:rsid w:val="00C017EC"/>
    <w:rsid w:val="00C1727B"/>
    <w:rsid w:val="00C2219E"/>
    <w:rsid w:val="00C26DF0"/>
    <w:rsid w:val="00C52F57"/>
    <w:rsid w:val="00C87174"/>
    <w:rsid w:val="00CA0373"/>
    <w:rsid w:val="00CE725C"/>
    <w:rsid w:val="00CF5E52"/>
    <w:rsid w:val="00CF65A2"/>
    <w:rsid w:val="00D66FA7"/>
    <w:rsid w:val="00D83412"/>
    <w:rsid w:val="00D926A2"/>
    <w:rsid w:val="00DB76A7"/>
    <w:rsid w:val="00E16403"/>
    <w:rsid w:val="00E55C45"/>
    <w:rsid w:val="00E950DF"/>
    <w:rsid w:val="00EC48AF"/>
    <w:rsid w:val="00EE625D"/>
    <w:rsid w:val="00EF5DCA"/>
    <w:rsid w:val="00F11DE9"/>
    <w:rsid w:val="00F11EB5"/>
    <w:rsid w:val="00F25C4D"/>
    <w:rsid w:val="00F61C22"/>
    <w:rsid w:val="00F808D3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82DB9"/>
  <w15:docId w15:val="{D38C79FA-3BFA-40C3-9DE3-F90F696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54"/>
    <w:rPr>
      <w:color w:val="00000A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945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qFormat/>
    <w:rsid w:val="00363C54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qFormat/>
    <w:rsid w:val="003429B8"/>
  </w:style>
  <w:style w:type="character" w:styleId="Nmerodelinha">
    <w:name w:val="line number"/>
    <w:basedOn w:val="Fontepargpadro"/>
    <w:qFormat/>
    <w:rsid w:val="00012D1C"/>
  </w:style>
  <w:style w:type="character" w:customStyle="1" w:styleId="Ttulo3Char">
    <w:name w:val="Título 3 Char"/>
    <w:link w:val="Ttulo3"/>
    <w:semiHidden/>
    <w:qFormat/>
    <w:rsid w:val="005945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d">
    <w:name w:val="gd"/>
    <w:qFormat/>
    <w:rsid w:val="0059454B"/>
  </w:style>
  <w:style w:type="character" w:customStyle="1" w:styleId="apple-converted-space">
    <w:name w:val="apple-converted-space"/>
    <w:qFormat/>
    <w:rsid w:val="0059454B"/>
  </w:style>
  <w:style w:type="character" w:customStyle="1" w:styleId="go">
    <w:name w:val="go"/>
    <w:qFormat/>
    <w:rsid w:val="0059454B"/>
  </w:style>
  <w:style w:type="character" w:customStyle="1" w:styleId="g3">
    <w:name w:val="g3"/>
    <w:qFormat/>
    <w:rsid w:val="0059454B"/>
  </w:style>
  <w:style w:type="character" w:customStyle="1" w:styleId="hb">
    <w:name w:val="hb"/>
    <w:qFormat/>
    <w:rsid w:val="0059454B"/>
  </w:style>
  <w:style w:type="character" w:customStyle="1" w:styleId="g2">
    <w:name w:val="g2"/>
    <w:qFormat/>
    <w:rsid w:val="0059454B"/>
  </w:style>
  <w:style w:type="character" w:customStyle="1" w:styleId="LinkdaInternet">
    <w:name w:val="Link da Internet"/>
    <w:uiPriority w:val="99"/>
    <w:unhideWhenUsed/>
    <w:rsid w:val="0059454B"/>
    <w:rPr>
      <w:color w:val="0000FF"/>
      <w:u w:val="single"/>
    </w:rPr>
  </w:style>
  <w:style w:type="character" w:styleId="Refdecomentrio">
    <w:name w:val="annotation reference"/>
    <w:qFormat/>
    <w:rsid w:val="0063148C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3148C"/>
  </w:style>
  <w:style w:type="character" w:customStyle="1" w:styleId="AssuntodocomentrioChar">
    <w:name w:val="Assunto do comentário Char"/>
    <w:link w:val="Assuntodocomentrio"/>
    <w:qFormat/>
    <w:rsid w:val="0063148C"/>
    <w:rPr>
      <w:b/>
      <w:bCs/>
    </w:rPr>
  </w:style>
  <w:style w:type="character" w:customStyle="1" w:styleId="normaltextrun">
    <w:name w:val="normaltextrun"/>
    <w:qFormat/>
    <w:rsid w:val="004E57B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trike w:val="0"/>
      <w:dstrike w:val="0"/>
      <w:color w:val="000000"/>
      <w:spacing w:val="20"/>
      <w:w w:val="100"/>
      <w:position w:val="0"/>
      <w:sz w:val="22"/>
      <w:vertAlign w:val="baseline"/>
      <w:lang w:val="pt-PT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rsid w:val="00922FE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22FE1"/>
    <w:pPr>
      <w:tabs>
        <w:tab w:val="center" w:pos="4320"/>
        <w:tab w:val="right" w:pos="8640"/>
      </w:tabs>
    </w:pPr>
  </w:style>
  <w:style w:type="paragraph" w:styleId="Corpodetexto2">
    <w:name w:val="Body Text 2"/>
    <w:basedOn w:val="Normal"/>
    <w:qFormat/>
    <w:rsid w:val="00363C54"/>
    <w:pPr>
      <w:jc w:val="both"/>
    </w:pPr>
    <w:rPr>
      <w:color w:val="0000FF"/>
      <w:sz w:val="28"/>
    </w:rPr>
  </w:style>
  <w:style w:type="paragraph" w:styleId="Textodebalo">
    <w:name w:val="Balloon Text"/>
    <w:basedOn w:val="Normal"/>
    <w:semiHidden/>
    <w:qFormat/>
    <w:rsid w:val="0030232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F2276"/>
    <w:pPr>
      <w:spacing w:after="120"/>
      <w:ind w:left="283"/>
    </w:pPr>
  </w:style>
  <w:style w:type="paragraph" w:styleId="NormalWeb">
    <w:name w:val="Normal (Web)"/>
    <w:basedOn w:val="Normal"/>
    <w:uiPriority w:val="99"/>
    <w:unhideWhenUsed/>
    <w:qFormat/>
    <w:rsid w:val="0059454B"/>
    <w:pPr>
      <w:spacing w:beforeAutospacing="1" w:afterAutospacing="1"/>
    </w:pPr>
  </w:style>
  <w:style w:type="paragraph" w:styleId="SemEspaamento">
    <w:name w:val="No Spacing"/>
    <w:uiPriority w:val="1"/>
    <w:qFormat/>
    <w:rsid w:val="00EB13A8"/>
    <w:rPr>
      <w:rFonts w:ascii="Calibri" w:eastAsia="Calibri" w:hAnsi="Calibri"/>
      <w:color w:val="00000A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qFormat/>
    <w:rsid w:val="0063148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qFormat/>
    <w:rsid w:val="0063148C"/>
    <w:rPr>
      <w:b/>
      <w:bCs/>
      <w:lang w:val="x-none" w:eastAsia="x-none"/>
    </w:rPr>
  </w:style>
  <w:style w:type="paragraph" w:customStyle="1" w:styleId="western">
    <w:name w:val="western"/>
    <w:basedOn w:val="Normal"/>
    <w:qFormat/>
    <w:rsid w:val="005B5FAF"/>
    <w:pPr>
      <w:spacing w:beforeAutospacing="1" w:afterAutospacing="1"/>
    </w:pPr>
  </w:style>
  <w:style w:type="paragraph" w:styleId="PargrafodaLista">
    <w:name w:val="List Paragraph"/>
    <w:basedOn w:val="Normal"/>
    <w:uiPriority w:val="34"/>
    <w:qFormat/>
    <w:rsid w:val="00D542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D621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3A9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63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2F63-5C75-4341-A340-C325ABEF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NAYARA ROCHA DA SILVA</cp:lastModifiedBy>
  <cp:revision>6</cp:revision>
  <cp:lastPrinted>2018-08-24T20:31:00Z</cp:lastPrinted>
  <dcterms:created xsi:type="dcterms:W3CDTF">2021-06-14T14:16:00Z</dcterms:created>
  <dcterms:modified xsi:type="dcterms:W3CDTF">2021-06-14T14:46:00Z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